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A0" w:rsidRPr="00AB17A0" w:rsidRDefault="00AB17A0" w:rsidP="00AB17A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AB17A0" w:rsidRPr="00AB17A0" w:rsidRDefault="00AB17A0" w:rsidP="00AB1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B17A0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AB17A0" w:rsidRPr="00AB17A0" w:rsidRDefault="00AB17A0" w:rsidP="00AB1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B17A0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AB17A0" w:rsidRPr="00AB17A0" w:rsidRDefault="00AB17A0" w:rsidP="00AB17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B17A0" w:rsidRPr="00AB17A0" w:rsidRDefault="00AB17A0" w:rsidP="00AB17A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B17A0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AB17A0" w:rsidRPr="00AB17A0" w:rsidRDefault="00AB17A0" w:rsidP="00AB17A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B17A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AB17A0" w:rsidRPr="00AB17A0" w:rsidRDefault="00AB17A0" w:rsidP="00AB17A0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AB17A0" w:rsidRPr="00AB17A0" w:rsidRDefault="00AB17A0" w:rsidP="00AB17A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AB17A0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AB17A0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B17A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AB17A0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AB17A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AB17A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B17A0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AB17A0" w:rsidRPr="00AB17A0" w:rsidRDefault="00AB17A0" w:rsidP="00AB17A0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B17A0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AB17A0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AB17A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AB17A0" w:rsidRPr="00AB17A0" w:rsidRDefault="00AB17A0" w:rsidP="00AB17A0">
      <w:pPr>
        <w:spacing w:after="0" w:line="240" w:lineRule="auto"/>
        <w:rPr>
          <w:rFonts w:ascii="Times New Roman" w:eastAsia="Calibri" w:hAnsi="Times New Roman" w:cs="Times New Roman"/>
        </w:rPr>
      </w:pPr>
      <w:r w:rsidRPr="00AB17A0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AB17A0" w:rsidRPr="00AB17A0" w:rsidRDefault="00AB17A0" w:rsidP="00AB17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AB17A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B17A0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AB17A0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AB17A0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AB17A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B17A0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AB17A0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AB17A0" w:rsidRPr="00AB17A0" w:rsidRDefault="00AB17A0" w:rsidP="00AB17A0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AB17A0" w:rsidRPr="00AB17A0" w:rsidRDefault="00AB17A0" w:rsidP="00AB17A0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AB17A0" w:rsidRPr="00AB17A0" w:rsidRDefault="00AB17A0" w:rsidP="00AB17A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AB17A0" w:rsidRPr="00AB17A0" w:rsidRDefault="00AB17A0" w:rsidP="00AB17A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B17A0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AB17A0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AB17A0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AB17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B17A0">
        <w:rPr>
          <w:rFonts w:ascii="Times New Roman" w:eastAsia="Calibri" w:hAnsi="Times New Roman" w:cs="Times New Roman"/>
          <w:b/>
        </w:rPr>
        <w:t xml:space="preserve">помещение; назначение: нежилое; площадь: 62,7 кв. м; кадастровый номер: 48:07:0710401:142; местоположение: Липецкая область, р-н. </w:t>
      </w:r>
      <w:proofErr w:type="gramStart"/>
      <w:r w:rsidRPr="00AB17A0">
        <w:rPr>
          <w:rFonts w:ascii="Times New Roman" w:eastAsia="Calibri" w:hAnsi="Times New Roman" w:cs="Times New Roman"/>
          <w:b/>
        </w:rPr>
        <w:t xml:space="preserve">Елецкий,   </w:t>
      </w:r>
      <w:proofErr w:type="gramEnd"/>
      <w:r w:rsidRPr="00AB17A0">
        <w:rPr>
          <w:rFonts w:ascii="Times New Roman" w:eastAsia="Calibri" w:hAnsi="Times New Roman" w:cs="Times New Roman"/>
          <w:b/>
        </w:rPr>
        <w:t xml:space="preserve">                   с/п. </w:t>
      </w:r>
      <w:proofErr w:type="spellStart"/>
      <w:r w:rsidRPr="00AB17A0">
        <w:rPr>
          <w:rFonts w:ascii="Times New Roman" w:eastAsia="Calibri" w:hAnsi="Times New Roman" w:cs="Times New Roman"/>
          <w:b/>
        </w:rPr>
        <w:t>Пищулинский</w:t>
      </w:r>
      <w:proofErr w:type="spellEnd"/>
      <w:r w:rsidRPr="00AB17A0">
        <w:rPr>
          <w:rFonts w:ascii="Times New Roman" w:eastAsia="Calibri" w:hAnsi="Times New Roman" w:cs="Times New Roman"/>
          <w:b/>
        </w:rPr>
        <w:t xml:space="preserve"> сельсовет, ж/</w:t>
      </w:r>
      <w:proofErr w:type="spellStart"/>
      <w:r w:rsidRPr="00AB17A0">
        <w:rPr>
          <w:rFonts w:ascii="Times New Roman" w:eastAsia="Calibri" w:hAnsi="Times New Roman" w:cs="Times New Roman"/>
          <w:b/>
        </w:rPr>
        <w:t>д_ст</w:t>
      </w:r>
      <w:proofErr w:type="spellEnd"/>
      <w:r w:rsidRPr="00AB17A0">
        <w:rPr>
          <w:rFonts w:ascii="Times New Roman" w:eastAsia="Calibri" w:hAnsi="Times New Roman" w:cs="Times New Roman"/>
          <w:b/>
        </w:rPr>
        <w:t xml:space="preserve">. Телегино, п. </w:t>
      </w:r>
      <w:proofErr w:type="spellStart"/>
      <w:r w:rsidRPr="00AB17A0">
        <w:rPr>
          <w:rFonts w:ascii="Times New Roman" w:eastAsia="Calibri" w:hAnsi="Times New Roman" w:cs="Times New Roman"/>
          <w:b/>
        </w:rPr>
        <w:t>Капани</w:t>
      </w:r>
      <w:proofErr w:type="spellEnd"/>
      <w:r w:rsidRPr="00AB17A0">
        <w:rPr>
          <w:rFonts w:ascii="Times New Roman" w:eastAsia="Calibri" w:hAnsi="Times New Roman" w:cs="Times New Roman"/>
          <w:b/>
        </w:rPr>
        <w:t>, д. 29, пом. 4.</w:t>
      </w:r>
    </w:p>
    <w:p w:rsidR="00AB17A0" w:rsidRPr="00AB17A0" w:rsidRDefault="00AB17A0" w:rsidP="00AB17A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B17A0" w:rsidRPr="00AB17A0" w:rsidRDefault="00AB17A0" w:rsidP="00AB17A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B17A0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AB17A0">
        <w:rPr>
          <w:rFonts w:ascii="Times New Roman" w:eastAsia="Calibri" w:hAnsi="Times New Roman" w:cs="Times New Roman"/>
          <w:b/>
        </w:rPr>
        <w:t>руб</w:t>
      </w:r>
      <w:proofErr w:type="spellEnd"/>
      <w:r w:rsidRPr="00AB17A0">
        <w:rPr>
          <w:rFonts w:ascii="Times New Roman" w:eastAsia="Calibri" w:hAnsi="Times New Roman" w:cs="Times New Roman"/>
          <w:b/>
        </w:rPr>
        <w:t>._____________коп.</w:t>
      </w:r>
    </w:p>
    <w:p w:rsidR="00AB17A0" w:rsidRPr="00AB17A0" w:rsidRDefault="00AB17A0" w:rsidP="00AB17A0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AB17A0" w:rsidRPr="00AB17A0" w:rsidRDefault="00AB17A0" w:rsidP="00AB17A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AB17A0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AB17A0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AB17A0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AB17A0">
          <w:rPr>
            <w:rFonts w:ascii="Times New Roman" w:eastAsia="Arial" w:hAnsi="Times New Roman" w:cs="Times New Roman"/>
            <w:lang w:eastAsia="ar-SA"/>
          </w:rPr>
          <w:t>https://</w:t>
        </w:r>
        <w:r w:rsidRPr="00AB17A0">
          <w:rPr>
            <w:rFonts w:ascii="Times New Roman" w:eastAsia="Arial" w:hAnsi="Times New Roman" w:cs="Times New Roman"/>
            <w:lang w:eastAsia="ar-SA"/>
          </w:rPr>
          <w:t>u</w:t>
        </w:r>
        <w:r w:rsidRPr="00AB17A0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AB17A0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AB17A0">
        <w:rPr>
          <w:rFonts w:ascii="Courier New" w:eastAsia="Arial" w:hAnsi="Courier New" w:cs="Times New Roman"/>
          <w:lang w:eastAsia="ar-SA"/>
        </w:rPr>
        <w:t xml:space="preserve"> </w:t>
      </w:r>
      <w:r w:rsidRPr="00AB17A0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AB17A0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AB17A0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AB17A0" w:rsidRPr="00AB17A0" w:rsidRDefault="00AB17A0" w:rsidP="00AB17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AB17A0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AB17A0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AB17A0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AB17A0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AB17A0">
        <w:rPr>
          <w:rFonts w:ascii="Times New Roman" w:eastAsia="Times New Roman" w:hAnsi="Times New Roman" w:cs="Times New Roman"/>
          <w:lang w:eastAsia="ar-SA"/>
        </w:rPr>
        <w:t>.</w:t>
      </w:r>
    </w:p>
    <w:p w:rsidR="00AB17A0" w:rsidRPr="00AB17A0" w:rsidRDefault="00AB17A0" w:rsidP="00AB17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AB17A0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AB17A0" w:rsidRPr="00AB17A0" w:rsidRDefault="00AB17A0" w:rsidP="00AB17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AB17A0" w:rsidRPr="00AB17A0" w:rsidRDefault="00AB17A0" w:rsidP="00AB17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AB17A0" w:rsidRPr="00AB17A0" w:rsidRDefault="00AB17A0" w:rsidP="00AB17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AB17A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AB17A0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AB17A0" w:rsidRPr="00AB17A0" w:rsidRDefault="00AB17A0" w:rsidP="00AB17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AB17A0" w:rsidRPr="00AB17A0" w:rsidRDefault="00AB17A0" w:rsidP="00AB17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AB17A0" w:rsidRPr="00AB17A0" w:rsidRDefault="00AB17A0" w:rsidP="00AB17A0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AB17A0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AB17A0" w:rsidRPr="00AB17A0" w:rsidRDefault="00AB17A0" w:rsidP="00AB17A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AB17A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AB17A0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AB17A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AB17A0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AB17A0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AB17A0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AB17A0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AB17A0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AB17A0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AB17A0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AB17A0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AB17A0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AB17A0" w:rsidRPr="00AB17A0" w:rsidRDefault="00AB17A0" w:rsidP="00AB17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AB17A0" w:rsidRPr="00AB17A0" w:rsidRDefault="00AB17A0" w:rsidP="00AB1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AB17A0" w:rsidRPr="00AB17A0" w:rsidRDefault="00AB17A0" w:rsidP="00AB17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AB17A0" w:rsidRPr="00AB17A0" w:rsidRDefault="00AB17A0" w:rsidP="00AB17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B17A0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AB17A0" w:rsidRPr="00AB17A0" w:rsidRDefault="00AB17A0" w:rsidP="00AB17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AB17A0" w:rsidRPr="00AB17A0" w:rsidRDefault="00AB17A0" w:rsidP="00AB17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AB17A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AB17A0" w:rsidRPr="00AB17A0" w:rsidRDefault="00AB17A0" w:rsidP="00AB17A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AB17A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7A0" w:rsidRPr="00AB17A0" w:rsidRDefault="00AB17A0" w:rsidP="00AB17A0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AB17A0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AB17A0" w:rsidRPr="00AB17A0" w:rsidRDefault="00AB17A0" w:rsidP="00AB17A0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AB17A0" w:rsidRPr="00AB17A0" w:rsidRDefault="00AB17A0" w:rsidP="00AB17A0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AB17A0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AB17A0" w:rsidRPr="00AB17A0" w:rsidRDefault="00AB17A0" w:rsidP="00AB17A0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AB17A0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AB17A0" w:rsidRPr="00AB17A0" w:rsidRDefault="00AB17A0" w:rsidP="00AB17A0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AB17A0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AB17A0" w:rsidRPr="00AB17A0" w:rsidRDefault="00AB17A0" w:rsidP="00AB17A0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AB17A0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AB17A0">
        <w:rPr>
          <w:rFonts w:ascii="Times New Roman" w:eastAsia="Arial" w:hAnsi="Times New Roman" w:cs="Arial"/>
          <w:lang w:eastAsia="ar-SA"/>
        </w:rPr>
        <w:t>_»_</w:t>
      </w:r>
      <w:proofErr w:type="gramEnd"/>
      <w:r w:rsidRPr="00AB17A0">
        <w:rPr>
          <w:rFonts w:ascii="Times New Roman" w:eastAsia="Arial" w:hAnsi="Times New Roman" w:cs="Arial"/>
          <w:lang w:eastAsia="ar-SA"/>
        </w:rPr>
        <w:t>______________ 20___ г.</w:t>
      </w:r>
    </w:p>
    <w:p w:rsidR="00AB17A0" w:rsidRPr="00AB17A0" w:rsidRDefault="00AB17A0" w:rsidP="00AB17A0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17A0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17A0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B17A0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AB17A0" w:rsidRPr="00AB17A0" w:rsidRDefault="00AB17A0" w:rsidP="00AB17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AB17A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A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AB17A0" w:rsidRPr="00AB17A0" w:rsidRDefault="00AB17A0" w:rsidP="00AB17A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B17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AB17A0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AB17A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AB17A0" w:rsidRPr="00AB17A0" w:rsidRDefault="00AB17A0" w:rsidP="00AB17A0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:rsidR="0054715C" w:rsidRDefault="0054715C">
      <w:bookmarkStart w:id="0" w:name="_GoBack"/>
      <w:bookmarkEnd w:id="0"/>
    </w:p>
    <w:sectPr w:rsidR="0054715C" w:rsidSect="00AB17A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A0"/>
    <w:rsid w:val="0054715C"/>
    <w:rsid w:val="00AB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33837-B8A8-4417-9D24-0CBF1CD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2026-04-08T08:12:00Z</cp:lastPrinted>
  <dcterms:created xsi:type="dcterms:W3CDTF">2026-04-08T08:11:00Z</dcterms:created>
  <dcterms:modified xsi:type="dcterms:W3CDTF">2026-04-08T08:14:00Z</dcterms:modified>
</cp:coreProperties>
</file>