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25" w:rsidRPr="00FB55F1" w:rsidRDefault="00676E25" w:rsidP="00676E2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676E25" w:rsidRPr="00FB55F1" w:rsidRDefault="00676E25" w:rsidP="00676E2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76E25" w:rsidRPr="00FB55F1" w:rsidRDefault="00676E25" w:rsidP="00676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76E25" w:rsidRPr="00FB55F1" w:rsidRDefault="00676E25" w:rsidP="00676E2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76E25" w:rsidRPr="00FB55F1" w:rsidRDefault="00676E25" w:rsidP="00676E2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676E25" w:rsidRPr="00FB55F1" w:rsidRDefault="00676E25" w:rsidP="00676E25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76E25" w:rsidRPr="00FB55F1" w:rsidRDefault="00676E25" w:rsidP="00676E2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676E25" w:rsidRPr="00FB55F1" w:rsidRDefault="00676E25" w:rsidP="00676E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76E25" w:rsidRPr="00FB55F1" w:rsidRDefault="00676E25" w:rsidP="00676E2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676E25" w:rsidRPr="00FB55F1" w:rsidRDefault="00676E25" w:rsidP="00676E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76E25" w:rsidRPr="000D4340" w:rsidRDefault="00676E25" w:rsidP="00676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DE7680">
        <w:rPr>
          <w:rFonts w:ascii="Times New Roman" w:hAnsi="Times New Roman"/>
          <w:b/>
          <w:bCs/>
          <w:lang w:eastAsia="en-US"/>
        </w:rPr>
        <w:t xml:space="preserve">48:03:2240601:15, площадью 460065 </w:t>
      </w:r>
      <w:proofErr w:type="spellStart"/>
      <w:proofErr w:type="gramStart"/>
      <w:r w:rsidRPr="00DE7680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DE7680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под объектами историко-культурной деятельности, местоположение: местоположение установлено относительно ориентира, расположенного за пределами участка. Ориентир село. Участок находится примерно в 40 м, по направлению на юго-восток от ориентира. Почтовый адрес ориентира: Липецкая </w:t>
      </w:r>
      <w:proofErr w:type="spellStart"/>
      <w:proofErr w:type="gramStart"/>
      <w:r w:rsidRPr="00DE7680">
        <w:rPr>
          <w:rFonts w:ascii="Times New Roman" w:hAnsi="Times New Roman"/>
          <w:b/>
          <w:bCs/>
          <w:lang w:eastAsia="en-US"/>
        </w:rPr>
        <w:t>обл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 xml:space="preserve">, </w:t>
      </w:r>
      <w:r>
        <w:rPr>
          <w:rFonts w:ascii="Times New Roman" w:hAnsi="Times New Roman"/>
          <w:b/>
          <w:bCs/>
          <w:lang w:eastAsia="en-US"/>
        </w:rPr>
        <w:t xml:space="preserve">  </w:t>
      </w:r>
      <w:proofErr w:type="gramEnd"/>
      <w:r>
        <w:rPr>
          <w:rFonts w:ascii="Times New Roman" w:hAnsi="Times New Roman"/>
          <w:b/>
          <w:bCs/>
          <w:lang w:eastAsia="en-US"/>
        </w:rPr>
        <w:t xml:space="preserve">                  </w:t>
      </w:r>
      <w:r w:rsidRPr="00DE7680">
        <w:rPr>
          <w:rFonts w:ascii="Times New Roman" w:hAnsi="Times New Roman"/>
          <w:b/>
          <w:bCs/>
          <w:lang w:eastAsia="en-US"/>
        </w:rPr>
        <w:t xml:space="preserve">р-н </w:t>
      </w:r>
      <w:proofErr w:type="spellStart"/>
      <w:r w:rsidRPr="00DE7680">
        <w:rPr>
          <w:rFonts w:ascii="Times New Roman" w:hAnsi="Times New Roman"/>
          <w:b/>
          <w:bCs/>
          <w:lang w:eastAsia="en-US"/>
        </w:rPr>
        <w:t>Данковский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 xml:space="preserve">, с/п </w:t>
      </w:r>
      <w:proofErr w:type="spellStart"/>
      <w:r w:rsidRPr="00DE7680">
        <w:rPr>
          <w:rFonts w:ascii="Times New Roman" w:hAnsi="Times New Roman"/>
          <w:b/>
          <w:bCs/>
          <w:lang w:eastAsia="en-US"/>
        </w:rPr>
        <w:t>Полибинский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 xml:space="preserve"> сельсовет, с </w:t>
      </w:r>
      <w:proofErr w:type="spellStart"/>
      <w:r w:rsidRPr="00DE7680">
        <w:rPr>
          <w:rFonts w:ascii="Times New Roman" w:hAnsi="Times New Roman"/>
          <w:b/>
          <w:bCs/>
          <w:lang w:eastAsia="en-US"/>
        </w:rPr>
        <w:t>Полибино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 xml:space="preserve"> (земельный участок расположен в границах памятника природы областного значения Липецкой области «Долговское» и в границах территории объекта культурного наследия федерального значения «Усадьба», расположенного по адресу: Липецкая область, </w:t>
      </w:r>
      <w:proofErr w:type="spellStart"/>
      <w:r w:rsidRPr="00DE7680">
        <w:rPr>
          <w:rFonts w:ascii="Times New Roman" w:hAnsi="Times New Roman"/>
          <w:b/>
          <w:bCs/>
          <w:lang w:eastAsia="en-US"/>
        </w:rPr>
        <w:t>Данковский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 xml:space="preserve"> район, с. </w:t>
      </w:r>
      <w:proofErr w:type="spellStart"/>
      <w:r w:rsidRPr="00DE7680">
        <w:rPr>
          <w:rFonts w:ascii="Times New Roman" w:hAnsi="Times New Roman"/>
          <w:b/>
          <w:bCs/>
          <w:lang w:eastAsia="en-US"/>
        </w:rPr>
        <w:t>Полибино</w:t>
      </w:r>
      <w:proofErr w:type="spellEnd"/>
      <w:r w:rsidRPr="00DE7680">
        <w:rPr>
          <w:rFonts w:ascii="Times New Roman" w:hAnsi="Times New Roman"/>
          <w:b/>
          <w:bCs/>
          <w:lang w:eastAsia="en-US"/>
        </w:rPr>
        <w:t>, ул. Школьная, 4</w:t>
      </w:r>
      <w:r w:rsidRPr="0037259D">
        <w:rPr>
          <w:rFonts w:ascii="Times New Roman" w:hAnsi="Times New Roman"/>
          <w:b/>
          <w:bCs/>
          <w:lang w:eastAsia="en-US"/>
        </w:rPr>
        <w:t>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76E25" w:rsidRPr="00FB55F1" w:rsidRDefault="00676E25" w:rsidP="00676E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76E25" w:rsidRDefault="00676E25" w:rsidP="00676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676E25" w:rsidRDefault="00676E25" w:rsidP="00676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76E25" w:rsidRPr="00FB55F1" w:rsidRDefault="00676E25" w:rsidP="00676E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76E25" w:rsidRPr="00FB55F1" w:rsidRDefault="00676E25" w:rsidP="0067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76E25" w:rsidRPr="00FB55F1" w:rsidRDefault="00676E25" w:rsidP="0067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76E25" w:rsidRPr="00FB55F1" w:rsidRDefault="00676E25" w:rsidP="00676E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76E25" w:rsidRPr="00FB55F1" w:rsidRDefault="00676E25" w:rsidP="00676E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676E25" w:rsidRPr="00FB55F1" w:rsidRDefault="00676E25" w:rsidP="00676E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76E25" w:rsidRPr="00FB55F1" w:rsidRDefault="00676E25" w:rsidP="0067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76E25" w:rsidRPr="00FB55F1" w:rsidRDefault="00676E25" w:rsidP="00676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676E25" w:rsidRPr="00FB55F1" w:rsidRDefault="00676E25" w:rsidP="00676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76E25" w:rsidRPr="00FB55F1" w:rsidRDefault="00676E25" w:rsidP="00676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76E25" w:rsidRPr="00FB55F1" w:rsidRDefault="00676E25" w:rsidP="00676E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76E25" w:rsidRPr="00FB55F1" w:rsidRDefault="00676E25" w:rsidP="00676E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76E25" w:rsidRPr="00FB55F1" w:rsidRDefault="00676E25" w:rsidP="00676E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76E25" w:rsidRPr="00FB55F1" w:rsidRDefault="00676E25" w:rsidP="00676E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76E25" w:rsidRPr="00FB55F1" w:rsidRDefault="00676E25" w:rsidP="00676E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76E25" w:rsidRPr="00FB55F1" w:rsidRDefault="00676E25" w:rsidP="00676E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76E25" w:rsidRPr="00FB55F1" w:rsidRDefault="00676E25" w:rsidP="00676E2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b/>
          <w:lang w:eastAsia="en-US"/>
        </w:rPr>
      </w:pPr>
      <w:bookmarkStart w:id="2" w:name="_GoBack"/>
      <w:bookmarkEnd w:id="2"/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676E25" w:rsidRPr="00FB55F1" w:rsidRDefault="00676E25" w:rsidP="00676E25">
      <w:pPr>
        <w:spacing w:after="0" w:line="240" w:lineRule="auto"/>
        <w:rPr>
          <w:rFonts w:ascii="Times New Roman" w:hAnsi="Times New Roman"/>
          <w:lang w:eastAsia="en-US"/>
        </w:rPr>
      </w:pPr>
    </w:p>
    <w:p w:rsidR="00676E25" w:rsidRPr="00FB55F1" w:rsidRDefault="00676E25" w:rsidP="00676E2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76E25" w:rsidRPr="00FB55F1" w:rsidRDefault="00676E25" w:rsidP="00676E2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76E25" w:rsidRPr="00FB55F1" w:rsidRDefault="00676E25" w:rsidP="00676E2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76E25" w:rsidRPr="00FB55F1" w:rsidRDefault="00676E25" w:rsidP="00676E2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76E25" w:rsidRPr="00FB55F1" w:rsidRDefault="00676E25" w:rsidP="00676E2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76E25" w:rsidRPr="00FB55F1" w:rsidRDefault="00676E25" w:rsidP="00676E25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76E25" w:rsidRPr="00FB55F1" w:rsidRDefault="00676E25" w:rsidP="00676E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76E25" w:rsidRPr="00FB55F1" w:rsidRDefault="00676E25" w:rsidP="00676E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B8462C" w:rsidRPr="00676E25" w:rsidRDefault="00B8462C">
      <w:pPr>
        <w:rPr>
          <w:lang w:val="x-none"/>
        </w:rPr>
      </w:pPr>
    </w:p>
    <w:sectPr w:rsidR="00B8462C" w:rsidRPr="00676E25" w:rsidSect="00676E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25"/>
    <w:rsid w:val="00676E25"/>
    <w:rsid w:val="00B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9C1E-785B-4409-893E-0B1B774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2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6E2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2025-01-27T05:58:00Z</dcterms:created>
  <dcterms:modified xsi:type="dcterms:W3CDTF">2025-01-27T05:58:00Z</dcterms:modified>
</cp:coreProperties>
</file>