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99" w:rsidRPr="00FB55F1" w:rsidRDefault="00635E99" w:rsidP="00635E99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635E99" w:rsidRPr="00FB55F1" w:rsidRDefault="00635E99" w:rsidP="00635E99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635E99" w:rsidRPr="00FB55F1" w:rsidRDefault="00635E99" w:rsidP="00635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635E99" w:rsidRPr="00FB55F1" w:rsidRDefault="00635E99" w:rsidP="00635E99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635E99" w:rsidRPr="00FB55F1" w:rsidRDefault="00635E99" w:rsidP="00635E99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635E99" w:rsidRPr="00FB55F1" w:rsidRDefault="00635E99" w:rsidP="00635E99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635E99" w:rsidRPr="00FB55F1" w:rsidRDefault="00635E99" w:rsidP="00635E9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635E99" w:rsidRPr="00FB55F1" w:rsidRDefault="00635E99" w:rsidP="00635E9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635E99" w:rsidRPr="00FB55F1" w:rsidRDefault="00635E99" w:rsidP="00635E9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635E99" w:rsidRPr="00FB55F1" w:rsidRDefault="00635E99" w:rsidP="00635E9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635E99" w:rsidRPr="000D4340" w:rsidRDefault="00635E99" w:rsidP="00635E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AA4458">
        <w:rPr>
          <w:rFonts w:ascii="Times New Roman" w:hAnsi="Times New Roman"/>
          <w:b/>
          <w:bCs/>
          <w:lang w:eastAsia="en-US"/>
        </w:rPr>
        <w:t xml:space="preserve">48:20:0030801:182, площадью 2525 </w:t>
      </w:r>
      <w:proofErr w:type="spellStart"/>
      <w:proofErr w:type="gramStart"/>
      <w:r w:rsidRPr="00AA4458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AA4458">
        <w:rPr>
          <w:rFonts w:ascii="Times New Roman" w:hAnsi="Times New Roman"/>
          <w:b/>
          <w:bCs/>
          <w:lang w:eastAsia="en-US"/>
        </w:rPr>
        <w:t>, категории земель – земли населенных пунктов, виды разрешенного использования – отдых (рекреация), местоположение: Российская Федерация, Липецкая область, городской округ город Липецк, город Липецк (</w:t>
      </w:r>
      <w:r w:rsidRPr="00B22278">
        <w:rPr>
          <w:rFonts w:ascii="Times New Roman" w:hAnsi="Times New Roman"/>
          <w:b/>
          <w:bCs/>
          <w:lang w:eastAsia="en-US"/>
        </w:rPr>
        <w:t>на земельном участке расположены некапитальные строения: беседки; деревянные строения; зоны, огороженные сетью. Произрастает дикорастущая древесно-кустарниковая растительность</w:t>
      </w:r>
      <w:r w:rsidRPr="00E213AB">
        <w:rPr>
          <w:rFonts w:ascii="Times New Roman" w:hAnsi="Times New Roman"/>
          <w:b/>
          <w:bCs/>
          <w:lang w:eastAsia="en-US"/>
        </w:rPr>
        <w:t>. Земельный участок расположен на территории государственного природного зоологического заказника регионального значения «Липецкий», для которого постановлением Правительства Липецкой области от 17.08.2023 №455 «О государственном природном зоологическом заказнике регионального значения Липецкий» установлен режим особой охраны зоны рекреационного использования</w:t>
      </w:r>
      <w:r w:rsidRPr="0037259D">
        <w:rPr>
          <w:rFonts w:ascii="Times New Roman" w:hAnsi="Times New Roman"/>
          <w:b/>
          <w:bCs/>
          <w:lang w:eastAsia="en-US"/>
        </w:rPr>
        <w:t>)</w:t>
      </w:r>
      <w:r w:rsidRPr="0037259D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635E99" w:rsidRPr="00FB55F1" w:rsidRDefault="00635E99" w:rsidP="00635E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635E99" w:rsidRPr="00FB55F1" w:rsidRDefault="00635E99" w:rsidP="00635E9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635E99" w:rsidRDefault="00635E99" w:rsidP="00635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635E99" w:rsidRDefault="00635E99" w:rsidP="00635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635E99" w:rsidRPr="00FB55F1" w:rsidRDefault="00635E99" w:rsidP="00635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635E99" w:rsidRPr="00FB55F1" w:rsidRDefault="00635E99" w:rsidP="00635E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35E99" w:rsidRPr="00FB55F1" w:rsidRDefault="00635E99" w:rsidP="00635E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35E99" w:rsidRPr="00FB55F1" w:rsidRDefault="00635E99" w:rsidP="00635E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635E99" w:rsidRPr="00FB55F1" w:rsidRDefault="00635E99" w:rsidP="00635E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35E99" w:rsidRPr="00FB55F1" w:rsidRDefault="00635E99" w:rsidP="00635E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35E99" w:rsidRPr="00FB55F1" w:rsidRDefault="00635E99" w:rsidP="00635E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635E99" w:rsidRPr="00FB55F1" w:rsidRDefault="00635E99" w:rsidP="00635E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635E99" w:rsidRPr="00FB55F1" w:rsidRDefault="00635E99" w:rsidP="00635E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35E99" w:rsidRPr="00FB55F1" w:rsidRDefault="00635E99" w:rsidP="00635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635E99" w:rsidRPr="00FB55F1" w:rsidRDefault="00635E99" w:rsidP="00635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635E99" w:rsidRPr="00FB55F1" w:rsidRDefault="00635E99" w:rsidP="00635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635E99" w:rsidRPr="00FB55F1" w:rsidRDefault="00635E99" w:rsidP="00635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635E99" w:rsidRPr="00FB55F1" w:rsidRDefault="00635E99" w:rsidP="00635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635E99" w:rsidRPr="00FB55F1" w:rsidRDefault="00635E99" w:rsidP="00635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635E99" w:rsidRPr="00FB55F1" w:rsidRDefault="00635E99" w:rsidP="00635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635E99" w:rsidRPr="00FB55F1" w:rsidRDefault="00635E99" w:rsidP="00635E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35E99" w:rsidRPr="00FB55F1" w:rsidRDefault="00635E99" w:rsidP="00635E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635E99" w:rsidRPr="00FB55F1" w:rsidRDefault="00635E99" w:rsidP="00635E9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35E99" w:rsidRPr="00FB55F1" w:rsidRDefault="00635E99" w:rsidP="00635E9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635E99" w:rsidRPr="00FB55F1" w:rsidRDefault="00635E99" w:rsidP="00635E9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35E99" w:rsidRPr="00FB55F1" w:rsidRDefault="00635E99" w:rsidP="00635E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35E99" w:rsidRPr="00FB55F1" w:rsidRDefault="00635E99" w:rsidP="00635E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635E99" w:rsidRPr="00FB55F1" w:rsidRDefault="00635E99" w:rsidP="00635E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35E99" w:rsidRPr="00FB55F1" w:rsidRDefault="00635E99" w:rsidP="00635E99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635E99" w:rsidRDefault="00635E99" w:rsidP="00635E99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635E99" w:rsidRDefault="00635E99" w:rsidP="00635E99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635E99" w:rsidRPr="00FB55F1" w:rsidRDefault="00635E99" w:rsidP="00635E99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635E99" w:rsidRPr="00FB55F1" w:rsidRDefault="00635E99" w:rsidP="00635E99">
      <w:pPr>
        <w:spacing w:after="0" w:line="240" w:lineRule="auto"/>
        <w:rPr>
          <w:rFonts w:ascii="Times New Roman" w:hAnsi="Times New Roman"/>
          <w:lang w:eastAsia="en-US"/>
        </w:rPr>
      </w:pPr>
    </w:p>
    <w:p w:rsidR="00635E99" w:rsidRPr="00FB55F1" w:rsidRDefault="00635E99" w:rsidP="00635E9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35E99" w:rsidRPr="00FB55F1" w:rsidRDefault="00635E99" w:rsidP="00635E9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635E99" w:rsidRPr="00FB55F1" w:rsidRDefault="00635E99" w:rsidP="00635E9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635E99" w:rsidRPr="00FB55F1" w:rsidRDefault="00635E99" w:rsidP="00635E9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35E99" w:rsidRPr="00FB55F1" w:rsidRDefault="00635E99" w:rsidP="00635E9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35E99" w:rsidRPr="00FB55F1" w:rsidRDefault="00635E99" w:rsidP="00635E9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35E99" w:rsidRPr="00FB55F1" w:rsidRDefault="00635E99" w:rsidP="00635E9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35E99" w:rsidRPr="00FB55F1" w:rsidRDefault="00635E99" w:rsidP="00635E9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35E99" w:rsidRPr="00FB55F1" w:rsidRDefault="00635E99" w:rsidP="00635E99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635E99" w:rsidRPr="00FB55F1" w:rsidRDefault="00635E99" w:rsidP="00635E99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635E99" w:rsidRPr="00FB55F1" w:rsidRDefault="00635E99" w:rsidP="00635E9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635E99" w:rsidRPr="00FB55F1" w:rsidRDefault="00635E99" w:rsidP="00635E9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FC64D7" w:rsidRPr="00635E99" w:rsidRDefault="00FC64D7">
      <w:pPr>
        <w:rPr>
          <w:lang w:val="x-none"/>
        </w:rPr>
      </w:pPr>
    </w:p>
    <w:sectPr w:rsidR="00FC64D7" w:rsidRPr="00635E99" w:rsidSect="00635E9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99"/>
    <w:rsid w:val="00635E99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E53A-CFF1-429A-BF13-88456CDA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9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5E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2024-10-15T11:45:00Z</dcterms:created>
  <dcterms:modified xsi:type="dcterms:W3CDTF">2024-10-15T11:45:00Z</dcterms:modified>
</cp:coreProperties>
</file>